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center" w:pos="4752" w:leader="none"/>
          <w:tab w:val="right" w:pos="10296" w:leader="none"/>
        </w:tabs>
        <w:spacing w:lineRule="auto" w:line="240" w:before="0" w:after="20"/>
        <w:jc w:val="start"/>
        <w:rPr/>
      </w:pPr>
      <w:r>
        <w:rPr/>
        <w:drawing>
          <wp:inline distT="0" distB="0" distL="0" distR="0">
            <wp:extent cx="731520" cy="523875"/>
            <wp:effectExtent l="0" t="0" r="0" b="0"/>
            <wp:docPr id="1" name="Picture 1" descr="Bandiera dell’Unione europea" title="Bandiera dell’Unione europ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Bandiera dell’Unione europea" title="Bandiera dell’Unione europea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ab/>
      </w:r>
      <w:r>
        <w:rPr/>
        <w:drawing>
          <wp:inline distT="0" distB="0" distL="0" distR="0">
            <wp:extent cx="1645920" cy="361950"/>
            <wp:effectExtent l="0" t="0" r="0" b="0"/>
            <wp:docPr id="2" name="Picture 2" descr="Logo del Ministero dell’Istruzione e del Merito" title="Logo del Ministero dell’Istruzione e del Meri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 del Ministero dell’Istruzione e del Merito" title="Logo del Ministero dell’Istruzione e del Merito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tab/>
      </w:r>
      <w:r>
        <w:rPr/>
        <w:drawing>
          <wp:inline distT="0" distB="0" distL="0" distR="0">
            <wp:extent cx="389255" cy="502920"/>
            <wp:effectExtent l="0" t="0" r="0" b="0"/>
            <wp:docPr id="3" name="Picture 3" descr="Stemma della Regione Siciliana" title="Stemma della Regione Sici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temma della Regione Siciliana" title="Stemma della Regione Sicilian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" cy="502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40"/>
        <w:jc w:val="center"/>
        <w:rPr/>
      </w:pPr>
      <w:r>
        <w:rPr/>
        <w:drawing>
          <wp:inline distT="0" distB="0" distL="0" distR="0">
            <wp:extent cx="1143000" cy="1143000"/>
            <wp:effectExtent l="0" t="0" r="0" b="0"/>
            <wp:docPr id="4" name="Picture 4" descr="Logo dell’Istituto Comprensivo Andrea Camilleri di Favara" title="Logo dell’Istituto Comprensivo Andrea Camilleri di Fav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 dell’Istituto Comprensivo Andrea Camilleri di Favara" title="Logo dell’Istituto Comprensivo Andrea Camilleri di Favar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28" w:before="0" w:after="0"/>
        <w:jc w:val="center"/>
        <w:rPr/>
      </w:pPr>
      <w:r>
        <w:rPr>
          <w:rFonts w:eastAsia="Times New Roman"/>
          <w:b/>
          <w:i/>
          <w:sz w:val="22"/>
          <w:lang w:val="it-IT"/>
        </w:rPr>
        <w:t>I. C. “ANDREA CAMILLERI”</w:t>
      </w:r>
    </w:p>
    <w:p>
      <w:pPr>
        <w:pStyle w:val="Normal"/>
        <w:spacing w:lineRule="auto" w:line="228" w:before="0" w:after="0"/>
        <w:jc w:val="center"/>
        <w:rPr/>
      </w:pPr>
      <w:r>
        <w:rPr>
          <w:rFonts w:eastAsia="Times New Roman"/>
          <w:b/>
          <w:i/>
          <w:sz w:val="22"/>
          <w:lang w:val="it-IT"/>
        </w:rPr>
        <w:t>Scuola dell’Infanzia, Primaria e Secondaria di I grado ad Indirizzo Musicale</w:t>
      </w:r>
    </w:p>
    <w:p>
      <w:pPr>
        <w:pStyle w:val="Normal"/>
        <w:spacing w:lineRule="auto" w:line="228" w:before="0" w:after="0"/>
        <w:jc w:val="center"/>
        <w:rPr/>
      </w:pPr>
      <w:r>
        <w:rPr>
          <w:rFonts w:eastAsia="Times New Roman"/>
          <w:b/>
          <w:i/>
          <w:sz w:val="22"/>
          <w:lang w:val="it-IT"/>
        </w:rPr>
        <w:t>VIA F. COMPAGNA, 18- 92026 FAVARA (AG)</w:t>
      </w:r>
    </w:p>
    <w:p>
      <w:pPr>
        <w:pStyle w:val="Normal"/>
        <w:spacing w:lineRule="auto" w:line="228" w:before="0" w:after="0"/>
        <w:jc w:val="center"/>
        <w:rPr/>
      </w:pPr>
      <w:r>
        <w:rPr>
          <w:rFonts w:eastAsia="Times New Roman"/>
          <w:b/>
          <w:i/>
          <w:sz w:val="22"/>
          <w:lang w:val="it-IT"/>
        </w:rPr>
        <w:t>TEL. 0922-415965/070123 C.F. 93062340844</w:t>
      </w:r>
    </w:p>
    <w:p>
      <w:pPr>
        <w:pStyle w:val="Normal"/>
        <w:spacing w:lineRule="auto" w:line="228" w:before="0" w:after="0"/>
        <w:jc w:val="center"/>
        <w:rPr/>
      </w:pPr>
      <w:r>
        <w:rPr>
          <w:rFonts w:eastAsia="Times New Roman"/>
          <w:b/>
          <w:i/>
          <w:sz w:val="22"/>
          <w:lang w:val="it-IT"/>
        </w:rPr>
        <w:t>Cod. Univoco UFF1HE</w:t>
      </w:r>
    </w:p>
    <w:p>
      <w:pPr>
        <w:pStyle w:val="Normal"/>
        <w:spacing w:lineRule="auto" w:line="228" w:before="0" w:after="0"/>
        <w:jc w:val="center"/>
        <w:rPr/>
      </w:pPr>
      <w:r>
        <w:rPr>
          <w:rFonts w:eastAsia="Times New Roman"/>
          <w:b/>
          <w:i/>
          <w:sz w:val="22"/>
          <w:lang w:val="it-IT"/>
        </w:rPr>
        <w:t>Email: agic85800g@istruzione.it PEC: agic85800g@pec.istruzione.it</w:t>
      </w:r>
    </w:p>
    <w:p>
      <w:pPr>
        <w:pStyle w:val="Normal"/>
        <w:spacing w:lineRule="auto" w:line="228" w:before="0" w:after="120"/>
        <w:jc w:val="center"/>
        <w:rPr/>
      </w:pPr>
      <w:r>
        <w:rPr>
          <w:rFonts w:eastAsia="Times New Roman"/>
          <w:b/>
          <w:i/>
          <w:sz w:val="22"/>
          <w:lang w:val="it-IT"/>
        </w:rPr>
        <w:t xml:space="preserve">Sito web: </w:t>
      </w:r>
      <w:hyperlink r:id="rId6">
        <w:r>
          <w:rPr>
            <w:rStyle w:val="Style"/>
            <w:sz w:val="22"/>
            <w:szCs w:val="22"/>
            <w:lang w:val="it-IT"/>
          </w:rPr>
          <w:t>sito istituzionale dell’I.C. “Andrea Camilleri”</w:t>
        </w:r>
      </w:hyperlink>
    </w:p>
    <w:p>
      <w:pPr>
        <w:pStyle w:val="Heading1"/>
        <w:spacing w:lineRule="auto" w:line="240" w:before="100" w:after="160"/>
        <w:jc w:val="start"/>
        <w:rPr/>
      </w:pPr>
      <w:r>
        <w:rPr>
          <w:rFonts w:eastAsia="Times New Roman" w:ascii="Times New Roman" w:hAnsi="Times New Roman"/>
          <w:b w:val="false"/>
          <w:i w:val="false"/>
          <w:sz w:val="24"/>
          <w:lang w:val="it-IT"/>
        </w:rPr>
        <w:t>AUTORIZZAZIONE ATTIVIT</w:t>
      </w:r>
      <w:r>
        <w:rPr>
          <w:rFonts w:eastAsia="Times New Roman" w:ascii="Times New Roman" w:hAnsi="Times New Roman"/>
          <w:b w:val="false"/>
          <w:i w:val="false"/>
          <w:sz w:val="24"/>
          <w:lang w:val="it-IT"/>
        </w:rPr>
        <w:t>À</w:t>
      </w:r>
      <w:r>
        <w:rPr>
          <w:rFonts w:eastAsia="Times New Roman" w:ascii="Times New Roman" w:hAnsi="Times New Roman"/>
          <w:b w:val="false"/>
          <w:i w:val="false"/>
          <w:sz w:val="24"/>
          <w:lang w:val="it-IT"/>
        </w:rPr>
        <w:t xml:space="preserve"> DI EDUCAZIONE FISICA PRESSO IL CAMPETTO DI VIA AGRIGENTO</w:t>
      </w:r>
    </w:p>
    <w:p>
      <w:pPr>
        <w:pStyle w:val="Normal"/>
        <w:tabs>
          <w:tab w:val="clear" w:pos="720"/>
          <w:tab w:val="left" w:pos="10296" w:leader="none"/>
        </w:tabs>
        <w:spacing w:lineRule="auto" w:line="240" w:before="0" w:after="120"/>
        <w:jc w:val="start"/>
        <w:rPr/>
      </w:pPr>
      <w:r>
        <w:rPr>
          <w:rFonts w:eastAsia="Times New Roman"/>
          <w:b w:val="false"/>
          <w:i w:val="false"/>
          <w:sz w:val="24"/>
          <w:lang w:val="it-IT"/>
        </w:rPr>
        <w:t xml:space="preserve">I sottoscritti </w:t>
      </w:r>
      <w:r>
        <w:rPr>
          <w:rFonts w:eastAsia="Times New Roman"/>
          <w:b w:val="false"/>
          <w:i w:val="false"/>
          <w:sz w:val="24"/>
          <w:u w:val="single"/>
          <w:lang w:val="it-IT"/>
        </w:rPr>
        <w:tab/>
      </w:r>
    </w:p>
    <w:p>
      <w:pPr>
        <w:pStyle w:val="Normal"/>
        <w:tabs>
          <w:tab w:val="clear" w:pos="720"/>
          <w:tab w:val="left" w:pos="10296" w:leader="none"/>
        </w:tabs>
        <w:spacing w:lineRule="auto" w:line="240" w:before="0" w:after="120"/>
        <w:jc w:val="start"/>
        <w:rPr/>
      </w:pPr>
      <w:r>
        <w:rPr>
          <w:rFonts w:eastAsia="Times New Roman"/>
          <w:b w:val="false"/>
          <w:i w:val="false"/>
          <w:sz w:val="24"/>
          <w:lang w:val="it-IT"/>
        </w:rPr>
        <w:t xml:space="preserve">genitori dell’alunno/a </w:t>
      </w:r>
      <w:r>
        <w:rPr>
          <w:rFonts w:eastAsia="Times New Roman"/>
          <w:b w:val="false"/>
          <w:i w:val="false"/>
          <w:sz w:val="24"/>
          <w:u w:val="single"/>
          <w:lang w:val="it-IT"/>
        </w:rPr>
        <w:tab/>
      </w:r>
    </w:p>
    <w:p>
      <w:pPr>
        <w:pStyle w:val="Normal"/>
        <w:tabs>
          <w:tab w:val="clear" w:pos="720"/>
          <w:tab w:val="left" w:pos="3816" w:leader="none"/>
          <w:tab w:val="left" w:pos="5832" w:leader="none"/>
          <w:tab w:val="left" w:pos="10296" w:leader="none"/>
        </w:tabs>
        <w:spacing w:lineRule="auto" w:line="240" w:before="0" w:after="140"/>
        <w:jc w:val="start"/>
        <w:rPr/>
      </w:pPr>
      <w:r>
        <w:rPr>
          <w:rFonts w:eastAsia="Times New Roman"/>
          <w:b w:val="false"/>
          <w:i w:val="false"/>
          <w:sz w:val="24"/>
          <w:lang w:val="it-IT"/>
        </w:rPr>
        <w:t xml:space="preserve">frequentante la classe </w:t>
      </w:r>
      <w:r>
        <w:rPr>
          <w:rFonts w:eastAsia="Times New Roman"/>
          <w:b w:val="false"/>
          <w:i w:val="false"/>
          <w:sz w:val="24"/>
          <w:u w:val="single"/>
          <w:lang w:val="it-IT"/>
        </w:rPr>
        <w:tab/>
      </w:r>
      <w:r>
        <w:rPr>
          <w:rFonts w:eastAsia="Times New Roman"/>
          <w:b w:val="false"/>
          <w:i w:val="false"/>
          <w:sz w:val="24"/>
          <w:lang w:val="it-IT"/>
        </w:rPr>
        <w:t xml:space="preserve">  sez. </w:t>
      </w:r>
      <w:r>
        <w:rPr>
          <w:rFonts w:eastAsia="Times New Roman"/>
          <w:b w:val="false"/>
          <w:i w:val="false"/>
          <w:sz w:val="24"/>
          <w:u w:val="single"/>
          <w:lang w:val="it-IT"/>
        </w:rPr>
        <w:tab/>
      </w:r>
      <w:r>
        <w:rPr>
          <w:rFonts w:eastAsia="Times New Roman"/>
          <w:b w:val="false"/>
          <w:i w:val="false"/>
          <w:sz w:val="24"/>
          <w:lang w:val="it-IT"/>
        </w:rPr>
        <w:t xml:space="preserve">  di codesto istituto, plesso </w:t>
      </w:r>
      <w:r>
        <w:rPr>
          <w:rFonts w:eastAsia="Times New Roman"/>
          <w:b w:val="false"/>
          <w:i w:val="false"/>
          <w:sz w:val="24"/>
          <w:u w:val="single"/>
          <w:lang w:val="it-IT"/>
        </w:rPr>
        <w:tab/>
      </w:r>
    </w:p>
    <w:p>
      <w:pPr>
        <w:pStyle w:val="Normal"/>
        <w:spacing w:lineRule="auto" w:line="240" w:before="0" w:after="40"/>
        <w:jc w:val="center"/>
        <w:rPr/>
      </w:pPr>
      <w:r>
        <w:rPr>
          <w:rFonts w:eastAsia="Times New Roman"/>
          <w:b/>
          <w:i w:val="false"/>
          <w:sz w:val="24"/>
          <w:lang w:val="it-IT"/>
        </w:rPr>
        <w:t>AUTORIZZANO</w:t>
      </w:r>
    </w:p>
    <w:p>
      <w:pPr>
        <w:pStyle w:val="Normal"/>
        <w:tabs>
          <w:tab w:val="clear" w:pos="720"/>
          <w:tab w:val="left" w:pos="3744" w:leader="none"/>
        </w:tabs>
        <w:spacing w:lineRule="auto" w:line="240" w:before="0" w:after="80"/>
        <w:jc w:val="both"/>
        <w:rPr/>
      </w:pPr>
      <w:r>
        <w:rPr>
          <w:rFonts w:eastAsia="Times New Roman"/>
          <w:b w:val="false"/>
          <w:i w:val="false"/>
          <w:sz w:val="24"/>
          <w:lang w:val="it-IT"/>
        </w:rPr>
        <w:t xml:space="preserve">il/la proprio/a figlio/a a svolgere, per l’a.s. 2025/2026, le attività di </w:t>
      </w:r>
      <w:r>
        <w:rPr>
          <w:rFonts w:eastAsia="Times New Roman"/>
          <w:b/>
          <w:i w:val="false"/>
          <w:sz w:val="24"/>
          <w:lang w:val="it-IT"/>
        </w:rPr>
        <w:t>ed. fisica</w:t>
      </w:r>
      <w:r>
        <w:rPr>
          <w:rFonts w:eastAsia="Times New Roman"/>
          <w:b w:val="false"/>
          <w:i w:val="false"/>
          <w:sz w:val="24"/>
          <w:lang w:val="it-IT"/>
        </w:rPr>
        <w:t xml:space="preserve"> in orario curriculare,</w:t>
      </w:r>
      <w:r>
        <w:rPr/>
        <w:br/>
      </w:r>
      <w:r>
        <w:rPr>
          <w:rFonts w:eastAsia="Times New Roman"/>
          <w:b w:val="false"/>
          <w:i w:val="false"/>
          <w:sz w:val="24"/>
          <w:lang w:val="it-IT"/>
        </w:rPr>
        <w:t xml:space="preserve">nei giorni </w:t>
      </w:r>
      <w:r>
        <w:rPr>
          <w:rFonts w:eastAsia="Times New Roman"/>
          <w:b w:val="false"/>
          <w:i w:val="false"/>
          <w:sz w:val="24"/>
          <w:u w:val="single"/>
          <w:lang w:val="it-IT"/>
        </w:rPr>
        <w:tab/>
      </w:r>
      <w:r>
        <w:rPr>
          <w:rFonts w:eastAsia="Times New Roman"/>
          <w:b w:val="false"/>
          <w:i w:val="false"/>
          <w:sz w:val="24"/>
          <w:lang w:val="it-IT"/>
        </w:rPr>
        <w:t xml:space="preserve"> presso il campetto adiacente al plesso Pirandello di via Agrigento.</w:t>
      </w:r>
    </w:p>
    <w:p>
      <w:pPr>
        <w:pStyle w:val="Normal"/>
        <w:spacing w:lineRule="auto" w:line="240" w:before="0" w:after="80"/>
        <w:jc w:val="both"/>
        <w:rPr/>
      </w:pPr>
      <w:r>
        <w:rPr>
          <w:rFonts w:eastAsia="Times New Roman"/>
          <w:b w:val="false"/>
          <w:i w:val="false"/>
          <w:sz w:val="24"/>
          <w:lang w:val="it-IT"/>
        </w:rPr>
        <w:t>Dichiarano di essere a conoscenza che gli alunni saranno accompagnati dal proprio docente di ed. fisica a piedi.</w:t>
      </w:r>
    </w:p>
    <w:p>
      <w:pPr>
        <w:pStyle w:val="Normal"/>
        <w:spacing w:lineRule="auto" w:line="240" w:before="0" w:after="140"/>
        <w:jc w:val="both"/>
        <w:rPr/>
      </w:pPr>
      <w:r>
        <w:rPr>
          <w:rFonts w:eastAsia="Times New Roman"/>
          <w:b w:val="false"/>
          <w:i w:val="false"/>
          <w:sz w:val="24"/>
          <w:lang w:val="it-IT"/>
        </w:rPr>
        <w:t>I sottoscritti dichiarano, inoltre, di liberare la scuola, per quanto riguarda l’incolumità delle persone e delle cose ed il comportamento degli alunni, da ogni responsabilità eccedente l’obbligo di vigilanza degli alunni e gli obblighi derivanti alla scuola dalle norme vigenti (art. 2047 del Codice civile e art. 61 della legge n. 312/1980). Dichiarano, altresì, di assumersi le responsabilità derivanti da inosservanza da parte del/della proprio/a figlio/a delle disposizioni impartite dagli insegnanti medesimi o da cause indipendenti dall’organizzazione scolastica.</w:t>
      </w:r>
    </w:p>
    <w:p>
      <w:pPr>
        <w:pStyle w:val="Normal"/>
        <w:tabs>
          <w:tab w:val="clear" w:pos="720"/>
          <w:tab w:val="left" w:pos="4392" w:leader="none"/>
        </w:tabs>
        <w:spacing w:lineRule="auto" w:line="240" w:before="0" w:after="140"/>
        <w:jc w:val="start"/>
        <w:rPr/>
      </w:pPr>
      <w:r>
        <w:rPr>
          <w:rFonts w:eastAsia="Times New Roman"/>
          <w:b w:val="false"/>
          <w:i w:val="false"/>
          <w:sz w:val="24"/>
          <w:lang w:val="it-IT"/>
        </w:rPr>
        <w:t xml:space="preserve">Favara, </w:t>
      </w:r>
      <w:r>
        <w:rPr>
          <w:rFonts w:eastAsia="Times New Roman"/>
          <w:b w:val="false"/>
          <w:i w:val="false"/>
          <w:sz w:val="24"/>
          <w:u w:val="single"/>
          <w:lang w:val="it-IT"/>
        </w:rPr>
        <w:tab/>
      </w:r>
    </w:p>
    <w:p>
      <w:pPr>
        <w:pStyle w:val="Normal"/>
        <w:spacing w:lineRule="auto" w:line="240" w:before="0" w:after="100"/>
        <w:jc w:val="end"/>
        <w:rPr/>
      </w:pPr>
      <w:r>
        <w:rPr>
          <w:rFonts w:eastAsia="Times New Roman"/>
          <w:b w:val="false"/>
          <w:i w:val="false"/>
          <w:sz w:val="20"/>
          <w:lang w:val="it-IT"/>
        </w:rPr>
        <w:t>FIRMA DI ENTRAMBI I GENITORI</w:t>
      </w:r>
    </w:p>
    <w:p>
      <w:pPr>
        <w:pStyle w:val="Normal"/>
        <w:tabs>
          <w:tab w:val="clear" w:pos="720"/>
          <w:tab w:val="left" w:pos="10296" w:leader="none"/>
        </w:tabs>
        <w:spacing w:lineRule="auto" w:line="240" w:before="0" w:after="80"/>
        <w:ind w:start="5904"/>
        <w:jc w:val="start"/>
        <w:rPr/>
      </w:pPr>
      <w:r>
        <w:rPr>
          <w:rFonts w:eastAsia="Times New Roman"/>
          <w:b w:val="false"/>
          <w:i w:val="false"/>
          <w:sz w:val="24"/>
          <w:u w:val="single"/>
          <w:lang w:val="it-IT"/>
        </w:rPr>
        <w:tab/>
      </w:r>
    </w:p>
    <w:p>
      <w:pPr>
        <w:pStyle w:val="Normal"/>
        <w:tabs>
          <w:tab w:val="clear" w:pos="720"/>
          <w:tab w:val="left" w:pos="10296" w:leader="none"/>
        </w:tabs>
        <w:spacing w:lineRule="auto" w:line="240" w:before="0" w:after="0"/>
        <w:ind w:start="5904"/>
        <w:jc w:val="start"/>
        <w:rPr/>
      </w:pPr>
      <w:r>
        <w:rPr>
          <w:rFonts w:eastAsia="Times New Roman"/>
          <w:b w:val="false"/>
          <w:i w:val="false"/>
          <w:sz w:val="24"/>
          <w:u w:val="single"/>
          <w:lang w:val="it-IT"/>
        </w:rPr>
        <w:tab/>
      </w:r>
    </w:p>
    <w:sectPr>
      <w:type w:val="nextPage"/>
      <w:pgSz w:w="11906" w:h="16838"/>
      <w:pgMar w:left="680" w:right="680" w:gutter="0" w:header="0" w:top="283" w:footer="0" w:bottom="68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ourier">
    <w:altName w:val="Courier New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Symbol"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8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"/>
      <w:color w:val="000000"/>
      <w:kern w:val="0"/>
      <w:sz w:val="24"/>
      <w:szCs w:val="22"/>
      <w:lang w:val="it-IT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160" w:after="160"/>
      <w:outlineLvl w:val="0"/>
    </w:pPr>
    <w:rPr>
      <w:rFonts w:ascii="Calibri" w:hAnsi="Calibri" w:eastAsia="ＭＳ ゴシック" w:cs="" w:asciiTheme="majorHAnsi" w:cstheme="majorBidi" w:eastAsiaTheme="majorEastAsia" w:hAnsiTheme="majorHAnsi"/>
      <w:b w:val="false"/>
      <w:bCs/>
      <w:color w:val="000000"/>
      <w:sz w:val="24"/>
      <w:szCs w:val="28"/>
      <w:lang w:val="it-I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lang w:val="it-IT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  <w:lang w:val="it-IT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  <w:lang w:val="it-IT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  <w:lang w:val="it-IT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lang w:val="it-IT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  <w:lang w:val="it-IT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  <w:lang w:val="it-IT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  <w:lang w:val="it-IT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  <w:lang w:val="it-IT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lang w:val="it-IT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  <w:lang w:val="it-IT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  <w:lang w:val="it-IT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  <w:lang w:val="it-IT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  <w:lang w:val="it-IT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  <w:lang w:val="it-IT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  <w:lang w:val="it-IT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  <w:lang w:val="it-IT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  <w:lang w:val="it-IT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lang w:val="it-IT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  <w:lang w:val="it-IT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  <w:lang w:val="it-IT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lang w:val="it-IT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lang w:val="it-IT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  <w:lang w:val="it-IT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  <w:lang w:val="it-IT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  <w:lang w:val="it-IT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  <w:lang w:val="it-IT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  <w:lang w:val="it-IT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lang w:val="it-IT"/>
    </w:rPr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  <w:lang w:val="it-IT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it-IT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  <w:lang w:val="it-IT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  <w:lang w:val="it-IT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  <w:lang w:val="it-IT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it-IT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  <w:lang w:val="it-IT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  <w:lang w:val="it-IT"/>
    </w:rPr>
  </w:style>
  <w:style w:type="paragraph" w:styleId="IndexHeading">
    <w:name w:val="index heading"/>
    <w:basedOn w:val="Tito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  <w:lang w:val="it-IT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  <w:lang w:val="it-IT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  <w:lang w:val="it-IT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  <w:lang w:val="it-IT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  <w:lang w:val="it-IT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  <w:lang w:val="it-IT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  <w:lang w:val="it-IT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it-IT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it-IT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it-IT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it-IT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it-IT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it-IT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it-IT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  <w:lang w:val="it-IT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  <w:lang w:val="it-IT"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  <w:lang w:val="it-IT"/>
      </w:rPr>
      <w:tblPr/>
    </w:tblStylePr>
    <w:tblStylePr w:type="lastCol">
      <w:rPr>
        <w:rFonts w:asciiTheme="majorHAnsi" w:hAnsiTheme="majorHAnsi" w:eastAsiaTheme="majorEastAsia" w:cstheme="majorBidi"/>
        <w:b/>
        <w:bCs/>
        <w:lang w:val="it-IT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  <w:lang w:val="it-IT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  <w:lang w:val="it-IT"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  <w:lang w:val="it-IT"/>
      </w:rPr>
      <w:tblPr/>
    </w:tblStylePr>
    <w:tblStylePr w:type="lastCol">
      <w:rPr>
        <w:rFonts w:asciiTheme="majorHAnsi" w:hAnsiTheme="majorHAnsi" w:eastAsiaTheme="majorEastAsia" w:cstheme="majorBidi"/>
        <w:b/>
        <w:bCs/>
        <w:lang w:val="it-IT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  <w:lang w:val="it-IT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  <w:lang w:val="it-IT"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  <w:lang w:val="it-IT"/>
      </w:rPr>
      <w:tblPr/>
    </w:tblStylePr>
    <w:tblStylePr w:type="lastCol">
      <w:rPr>
        <w:rFonts w:asciiTheme="majorHAnsi" w:hAnsiTheme="majorHAnsi" w:eastAsiaTheme="majorEastAsia" w:cstheme="majorBidi"/>
        <w:b/>
        <w:bCs/>
        <w:lang w:val="it-IT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  <w:lang w:val="it-IT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  <w:lang w:val="it-IT"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  <w:lang w:val="it-IT"/>
      </w:rPr>
      <w:tblPr/>
    </w:tblStylePr>
    <w:tblStylePr w:type="lastCol">
      <w:rPr>
        <w:rFonts w:asciiTheme="majorHAnsi" w:hAnsiTheme="majorHAnsi" w:eastAsiaTheme="majorEastAsia" w:cstheme="majorBidi"/>
        <w:b/>
        <w:bCs/>
        <w:lang w:val="it-IT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  <w:lang w:val="it-IT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  <w:lang w:val="it-IT"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  <w:lang w:val="it-IT"/>
      </w:rPr>
      <w:tblPr/>
    </w:tblStylePr>
    <w:tblStylePr w:type="lastCol">
      <w:rPr>
        <w:rFonts w:asciiTheme="majorHAnsi" w:hAnsiTheme="majorHAnsi" w:eastAsiaTheme="majorEastAsia" w:cstheme="majorBidi"/>
        <w:b/>
        <w:bCs/>
        <w:lang w:val="it-IT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  <w:lang w:val="it-IT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  <w:lang w:val="it-IT"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  <w:lang w:val="it-IT"/>
      </w:rPr>
      <w:tblPr/>
    </w:tblStylePr>
    <w:tblStylePr w:type="lastCol">
      <w:rPr>
        <w:rFonts w:asciiTheme="majorHAnsi" w:hAnsiTheme="majorHAnsi" w:eastAsiaTheme="majorEastAsia" w:cstheme="majorBidi"/>
        <w:b/>
        <w:bCs/>
        <w:lang w:val="it-IT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  <w:lang w:val="it-IT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  <w:lang w:val="it-IT"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  <w:lang w:val="it-IT"/>
      </w:rPr>
      <w:tblPr/>
    </w:tblStylePr>
    <w:tblStylePr w:type="lastCol">
      <w:rPr>
        <w:rFonts w:asciiTheme="majorHAnsi" w:hAnsiTheme="majorHAnsi" w:eastAsiaTheme="majorEastAsia" w:cstheme="majorBidi"/>
        <w:b/>
        <w:bCs/>
        <w:lang w:val="it-IT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it-IT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it-IT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it-IT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it-IT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it-IT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it-IT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it-IT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  <w:lang w:val="it-IT"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it-IT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lang w:val="it-IT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it-IT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lang w:val="it-I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it-IT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it-IT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lang w:val="it-IT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it-IT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:lang w:val="it-I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it-IT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it-IT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lang w:val="it-IT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it-IT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:lang w:val="it-I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it-IT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it-IT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lang w:val="it-IT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it-IT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:lang w:val="it-I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it-IT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it-IT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lang w:val="it-IT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it-IT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:lang w:val="it-I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it-IT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it-IT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lang w:val="it-IT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it-IT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:lang w:val="it-I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it-IT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:lang w:val="it-IT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lang w:val="it-IT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lang w:val="it-IT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:lang w:val="it-IT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lang w:val="it-IT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lang w:val="it-IT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:lang w:val="it-IT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lang w:val="it-IT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:lang w:val="it-IT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lang w:val="it-IT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:lang w:val="it-IT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lang w:val="it-IT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:lang w:val="it-IT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lang w:val="it-IT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:lang w:val="it-IT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lang w:val="it-IT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:lang w:val="it-IT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  <w:lang w:val="it-IT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:lang w:val="it-IT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val="it-IT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it-IT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val="it-IT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it-IT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val="it-IT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it-IT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val="it-IT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it-IT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val="it-IT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it-IT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val="it-IT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it-IT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val="it-IT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  <w:lang w:val="it-IT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lang w:val="it-IT"/>
      </w:rPr>
      <w:tblPr/>
    </w:tblStylePr>
    <w:tblStylePr w:type="lastRow">
      <w:rPr>
        <w:b/>
        <w:bCs/>
        <w:lang w:val="it-IT"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lang w:val="it-IT"/>
      </w:rPr>
      <w:tblPr/>
    </w:tblStylePr>
    <w:tblStylePr w:type="lastRow">
      <w:rPr>
        <w:b/>
        <w:bCs/>
        <w:lang w:val="it-IT"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lang w:val="it-IT"/>
      </w:rPr>
      <w:tblPr/>
    </w:tblStylePr>
    <w:tblStylePr w:type="lastRow">
      <w:rPr>
        <w:b/>
        <w:bCs/>
        <w:lang w:val="it-IT"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lang w:val="it-IT"/>
      </w:rPr>
      <w:tblPr/>
    </w:tblStylePr>
    <w:tblStylePr w:type="lastRow">
      <w:rPr>
        <w:b/>
        <w:bCs/>
        <w:lang w:val="it-IT"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lang w:val="it-IT"/>
      </w:rPr>
      <w:tblPr/>
    </w:tblStylePr>
    <w:tblStylePr w:type="lastRow">
      <w:rPr>
        <w:b/>
        <w:bCs/>
        <w:lang w:val="it-IT"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lang w:val="it-IT"/>
      </w:rPr>
      <w:tblPr/>
    </w:tblStylePr>
    <w:tblStylePr w:type="lastRow">
      <w:rPr>
        <w:b/>
        <w:bCs/>
        <w:lang w:val="it-IT"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lang w:val="it-IT"/>
      </w:rPr>
      <w:tblPr/>
    </w:tblStylePr>
    <w:tblStylePr w:type="lastRow">
      <w:rPr>
        <w:b/>
        <w:bCs/>
        <w:lang w:val="it-IT"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val="it-IT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  <w:lang w:val="it-IT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lang w:val="it-IT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it-I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it-I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val="it-IT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:lang w:val="it-IT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:lang w:val="it-IT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it-I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it-I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val="it-IT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  <w:lang w:val="it-IT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:lang w:val="it-IT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it-I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it-I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val="it-IT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:lang w:val="it-IT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:lang w:val="it-IT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it-I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it-I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val="it-IT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:lang w:val="it-IT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  <w:lang w:val="it-IT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it-I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it-I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val="it-IT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  <w:lang w:val="it-IT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:lang w:val="it-IT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it-I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it-I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lang w:val="it-IT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  <w:lang w:val="it-IT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:lang w:val="it-IT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lang w:val="it-I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lang w:val="it-I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  <w:lang w:val="it-IT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  <w:lang w:val="it-IT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  <w:lang w:val="it-IT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  <w:lang w:val="it-IT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  <w:lang w:val="it-IT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  <w:lang w:val="it-IT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  <w:lang w:val="it-IT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  <w:lang w:val="it-IT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  <w:lang w:val="it-IT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  <w:lang w:val="it-IT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  <w:lang w:val="it-IT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  <w:lang w:val="it-IT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  <w:lang w:val="it-IT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  <w:lang w:val="it-IT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  <w:lang w:val="it-IT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  <w:lang w:val="it-IT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  <w:lang w:val="it-IT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  <w:lang w:val="it-IT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  <w:lang w:val="it-IT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  <w:lang w:val="it-IT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  <w:lang w:val="it-IT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  <w:lang w:val="it-IT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  <w:lang w:val="it-IT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  <w:lang w:val="it-IT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  <w:lang w:val="it-IT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  <w:lang w:val="it-IT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  <w:lang w:val="it-IT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  <w:lang w:val="it-IT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it-IT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  <w:lang w:val="it-IT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it-IT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  <w:lang w:val="it-IT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it-IT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  <w:lang w:val="it-IT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it-IT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  <w:lang w:val="it-IT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it-IT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  <w:lang w:val="it-IT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it-IT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  <w:lang w:val="it-IT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it-IT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  <w:lang w:val="it-IT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lang w:val="it-IT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it-IT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:lang w:val="it-IT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:lang w:val="it-I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  <w:lang w:val="it-IT"/>
      </w:rPr>
      <w:tblPr/>
    </w:tblStylePr>
    <w:tblStylePr w:type="nwCell">
      <w:rPr>
        <w:color w:val="000000" w:themeColor="text1"/>
        <w:lang w:val="it-IT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lang w:val="it-IT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it-IT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  <w:lang w:val="it-IT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  <w:lang w:val="it-I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  <w:lang w:val="it-IT"/>
      </w:rPr>
      <w:tblPr/>
    </w:tblStylePr>
    <w:tblStylePr w:type="nwCell">
      <w:rPr>
        <w:color w:val="000000" w:themeColor="text1"/>
        <w:lang w:val="it-IT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lang w:val="it-IT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it-IT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:lang w:val="it-IT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:lang w:val="it-I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:lang w:val="it-IT"/>
      </w:rPr>
      <w:tblPr/>
    </w:tblStylePr>
    <w:tblStylePr w:type="nwCell">
      <w:rPr>
        <w:color w:val="000000" w:themeColor="text1"/>
        <w:lang w:val="it-IT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lang w:val="it-IT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it-IT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:lang w:val="it-IT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:lang w:val="it-I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lang w:val="it-IT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it-IT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  <w:lang w:val="it-IT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  <w:lang w:val="it-I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:lang w:val="it-IT"/>
      </w:rPr>
      <w:tblPr/>
    </w:tblStylePr>
    <w:tblStylePr w:type="nwCell">
      <w:rPr>
        <w:color w:val="000000" w:themeColor="text1"/>
        <w:lang w:val="it-IT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lang w:val="it-IT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it-IT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:lang w:val="it-IT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:lang w:val="it-I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:lang w:val="it-IT"/>
      </w:rPr>
      <w:tblPr/>
    </w:tblStylePr>
    <w:tblStylePr w:type="nwCell">
      <w:rPr>
        <w:color w:val="000000" w:themeColor="text1"/>
        <w:lang w:val="it-IT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lang w:val="it-IT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lang w:val="it-IT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  <w:lang w:val="it-IT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  <w:lang w:val="it-IT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:lang w:val="it-IT"/>
      </w:rPr>
      <w:tblPr/>
    </w:tblStylePr>
    <w:tblStylePr w:type="nwCell">
      <w:rPr>
        <w:color w:val="000000" w:themeColor="text1"/>
        <w:lang w:val="it-IT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  <w:lang w:val="it-IT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lang w:val="it-IT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:lang w:val="it-IT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lang w:val="it-IT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:lang w:val="it-IT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lang w:val="it-IT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:lang w:val="it-IT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  <w:lang w:val="it-IT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  <w:lang w:val="it-IT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  <w:lang w:val="it-IT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:lang w:val="it-IT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  <w:lang w:val="it-IT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:lang w:val="it-IT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  <w:lang w:val="it-IT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  <w:lang w:val="it-IT"/>
      </w:rPr>
      <w:tblPr/>
    </w:tblStylePr>
    <w:tblStylePr w:type="lastCol">
      <w:rPr>
        <w:b/>
        <w:bCs/>
        <w:lang w:val="it-IT"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lang w:val="it-IT"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lang w:val="it-IT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:lang w:val="it-IT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:lang w:val="it-IT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lang w:val="it-IT"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:lang w:val="it-IT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:lang w:val="it-IT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  <w:lang w:val="it-IT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  <w:lang w:val="it-IT"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:lang w:val="it-IT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:lang w:val="it-IT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  <w:lang w:val="it-IT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  <w:lang w:val="it-IT"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:lang w:val="it-IT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:lang w:val="it-IT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:lang w:val="it-IT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  <w:lang w:val="it-IT"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:lang w:val="it-IT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:lang w:val="it-IT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:lang w:val="it-IT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  <w:lang w:val="it-IT"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:lang w:val="it-IT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:lang w:val="it-IT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:lang w:val="it-IT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  <w:lang w:val="it-IT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  <w:lang w:val="it-IT"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:lang w:val="it-IT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:lang w:val="it-IT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  <w:lang w:val="it-IT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jpeg"/><Relationship Id="rId6" Type="http://schemas.openxmlformats.org/officeDocument/2006/relationships/hyperlink" Target="https://www.icandreacamilleri.edu.it/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LibreOffice/26.2.5.2$MacOSX_AARCH64 LibreOffice_project/cd7284b4cbbfeb507e630c1aac019f4157393acb</Application>
  <AppVersion>15.0000</AppVersion>
  <Pages>1</Pages>
  <Words>194</Words>
  <Characters>1227</Characters>
  <CharactersWithSpaces>1424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Documento riorganizzato per migliorare accessibilità, leggibilità e compatibilità con tecnologie assistive.</dc:description>
  <cp:keywords>autorizzazione educazione fisica campetto via Agrigento scuola</cp:keywords>
  <dc:language>it-IT</dc:language>
  <cp:lastModifiedBy/>
  <dcterms:modified xsi:type="dcterms:W3CDTF">2026-09-16T15:22:44Z</dcterms:modified>
  <cp:revision>2</cp:revision>
  <dc:subject>Modulo di autorizzazione per attività di educazione fisica</dc:subject>
  <dc:title>Autorizzazione attività di educazione fisica presso il campetto di via Agrigento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